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BD3" w:rsidRDefault="00D75BD3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D75BD3" w:rsidRDefault="00D75BD3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D75BD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75BD3" w:rsidRDefault="00D75BD3">
            <w:pPr>
              <w:pStyle w:val="ConsPlusNormal"/>
            </w:pPr>
            <w:r>
              <w:t>19 марта 2024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75BD3" w:rsidRDefault="00D75BD3">
            <w:pPr>
              <w:pStyle w:val="ConsPlusNormal"/>
              <w:jc w:val="right"/>
            </w:pPr>
            <w:r>
              <w:t>N 35-оз</w:t>
            </w:r>
          </w:p>
        </w:tc>
      </w:tr>
    </w:tbl>
    <w:p w:rsidR="00D75BD3" w:rsidRDefault="00D75BD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75BD3" w:rsidRDefault="00D75BD3">
      <w:pPr>
        <w:pStyle w:val="ConsPlusNormal"/>
        <w:jc w:val="both"/>
      </w:pPr>
    </w:p>
    <w:p w:rsidR="00D75BD3" w:rsidRDefault="00D75BD3">
      <w:pPr>
        <w:pStyle w:val="ConsPlusTitle"/>
        <w:jc w:val="center"/>
      </w:pPr>
      <w:r>
        <w:t>ЛЕНИНГРАДСКАЯ ОБЛАСТЬ</w:t>
      </w:r>
    </w:p>
    <w:p w:rsidR="00D75BD3" w:rsidRDefault="00D75BD3">
      <w:pPr>
        <w:pStyle w:val="ConsPlusTitle"/>
      </w:pPr>
    </w:p>
    <w:p w:rsidR="00D75BD3" w:rsidRDefault="00D75BD3">
      <w:pPr>
        <w:pStyle w:val="ConsPlusTitle"/>
        <w:jc w:val="center"/>
      </w:pPr>
      <w:r>
        <w:t>ОБЛАСТНОЙ ЗАКОН</w:t>
      </w:r>
    </w:p>
    <w:p w:rsidR="00D75BD3" w:rsidRDefault="00D75BD3">
      <w:pPr>
        <w:pStyle w:val="ConsPlusTitle"/>
      </w:pPr>
    </w:p>
    <w:p w:rsidR="00D75BD3" w:rsidRDefault="00D75BD3">
      <w:pPr>
        <w:pStyle w:val="ConsPlusTitle"/>
        <w:jc w:val="center"/>
      </w:pPr>
      <w:r>
        <w:t>ОБ ОТДЕЛЬНЫХ ВОПРОСАХ ОСУЩЕСТВЛЕНИЯ МЕЖДУНАРОДНЫХ</w:t>
      </w:r>
    </w:p>
    <w:p w:rsidR="00D75BD3" w:rsidRDefault="00D75BD3">
      <w:pPr>
        <w:pStyle w:val="ConsPlusTitle"/>
        <w:jc w:val="center"/>
      </w:pPr>
      <w:r>
        <w:t>И ВНЕШНЕЭКОНОМИЧЕСКИХ СВЯЗЕЙ ОРГАНАМИ МЕСТНОГО</w:t>
      </w:r>
    </w:p>
    <w:p w:rsidR="00D75BD3" w:rsidRDefault="00D75BD3">
      <w:pPr>
        <w:pStyle w:val="ConsPlusTitle"/>
        <w:jc w:val="center"/>
      </w:pPr>
      <w:r>
        <w:t>САМОУПРАВЛЕНИЯ ЛЕНИНГРАДСКОЙ ОБЛАСТИ</w:t>
      </w:r>
    </w:p>
    <w:p w:rsidR="00D75BD3" w:rsidRDefault="00D75BD3">
      <w:pPr>
        <w:pStyle w:val="ConsPlusNormal"/>
      </w:pPr>
    </w:p>
    <w:p w:rsidR="00D75BD3" w:rsidRDefault="00D75BD3">
      <w:pPr>
        <w:pStyle w:val="ConsPlusNormal"/>
        <w:jc w:val="center"/>
      </w:pPr>
      <w:proofErr w:type="gramStart"/>
      <w:r>
        <w:t>Принят</w:t>
      </w:r>
      <w:proofErr w:type="gramEnd"/>
      <w:r>
        <w:t xml:space="preserve"> Законодательным собранием Ленинградской области</w:t>
      </w:r>
    </w:p>
    <w:p w:rsidR="00D75BD3" w:rsidRDefault="00D75BD3">
      <w:pPr>
        <w:pStyle w:val="ConsPlusNormal"/>
        <w:jc w:val="center"/>
      </w:pPr>
      <w:r>
        <w:t>28 февраля 2024 года</w:t>
      </w:r>
    </w:p>
    <w:p w:rsidR="00D75BD3" w:rsidRDefault="00D75BD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75BD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75BD3" w:rsidRDefault="00D75BD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75BD3" w:rsidRDefault="00D75BD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75BD3" w:rsidRDefault="00D75BD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75BD3" w:rsidRDefault="00D75BD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Областного </w:t>
            </w:r>
            <w:hyperlink r:id="rId6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Ленинградской области от 26.11.2025 N 144-оз)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75BD3" w:rsidRDefault="00D75BD3">
            <w:pPr>
              <w:pStyle w:val="ConsPlusNormal"/>
            </w:pPr>
          </w:p>
        </w:tc>
      </w:tr>
    </w:tbl>
    <w:p w:rsidR="00D75BD3" w:rsidRDefault="00D75BD3">
      <w:pPr>
        <w:pStyle w:val="ConsPlusNormal"/>
      </w:pPr>
    </w:p>
    <w:p w:rsidR="00D75BD3" w:rsidRDefault="00D75BD3">
      <w:pPr>
        <w:pStyle w:val="ConsPlusNormal"/>
        <w:ind w:firstLine="540"/>
        <w:jc w:val="both"/>
      </w:pPr>
      <w:proofErr w:type="gramStart"/>
      <w:r>
        <w:t xml:space="preserve">Настоящий областной закон принят в соответствии с </w:t>
      </w:r>
      <w:hyperlink r:id="rId7">
        <w:r>
          <w:rPr>
            <w:color w:val="0000FF"/>
          </w:rPr>
          <w:t>пунктом 90 части 1 статьи 44</w:t>
        </w:r>
      </w:hyperlink>
      <w:r>
        <w:t xml:space="preserve"> Федерального закона от 21 декабря 2021 года N 414-ФЗ "Об общих принципах организации публичной власти в субъектах Российской Федерации" и </w:t>
      </w:r>
      <w:hyperlink r:id="rId8">
        <w:r>
          <w:rPr>
            <w:color w:val="0000FF"/>
          </w:rPr>
          <w:t>статьей 81</w:t>
        </w:r>
      </w:hyperlink>
      <w:r>
        <w:t xml:space="preserve"> Федерального закона от 20 марта 2025 года N 33-ФЗ "Об общих принципах организации местного самоуправления в единой системе публичной власти" в целях обеспечения условий для</w:t>
      </w:r>
      <w:proofErr w:type="gramEnd"/>
      <w:r>
        <w:t xml:space="preserve"> реализации полномочий органов местного самоуправления Ленинградской области (далее - органы местного самоуправления) при осуществлении ими международных и внешнеэкономических связей.</w:t>
      </w:r>
    </w:p>
    <w:p w:rsidR="00D75BD3" w:rsidRDefault="00D75BD3">
      <w:pPr>
        <w:pStyle w:val="ConsPlusNormal"/>
        <w:jc w:val="both"/>
      </w:pPr>
      <w:r>
        <w:t xml:space="preserve">(в ред. Областного </w:t>
      </w:r>
      <w:hyperlink r:id="rId9">
        <w:r>
          <w:rPr>
            <w:color w:val="0000FF"/>
          </w:rPr>
          <w:t>закона</w:t>
        </w:r>
      </w:hyperlink>
      <w:r>
        <w:t xml:space="preserve"> Ленинградской области от 26.11.2025 N 144-оз)</w:t>
      </w:r>
    </w:p>
    <w:p w:rsidR="00D75BD3" w:rsidRDefault="00D75BD3">
      <w:pPr>
        <w:pStyle w:val="ConsPlusNormal"/>
        <w:spacing w:before="220"/>
        <w:ind w:firstLine="540"/>
        <w:jc w:val="both"/>
      </w:pPr>
      <w:r>
        <w:t>Действие настоящего областного закона не распространяется на отношения, возникающие в связи с реализацией полномочий органов местного самоуправления в сфере приграничного сотрудничества.</w:t>
      </w:r>
    </w:p>
    <w:p w:rsidR="00D75BD3" w:rsidRDefault="00D75BD3">
      <w:pPr>
        <w:pStyle w:val="ConsPlusNormal"/>
      </w:pPr>
    </w:p>
    <w:p w:rsidR="00D75BD3" w:rsidRDefault="00D75BD3">
      <w:pPr>
        <w:pStyle w:val="ConsPlusTitle"/>
        <w:ind w:firstLine="540"/>
        <w:jc w:val="both"/>
        <w:outlineLvl w:val="0"/>
      </w:pPr>
      <w:r>
        <w:t>Статья 1. Основные понятия, используемые в настоящем областном законе</w:t>
      </w:r>
    </w:p>
    <w:p w:rsidR="00D75BD3" w:rsidRDefault="00D75BD3">
      <w:pPr>
        <w:pStyle w:val="ConsPlusNormal"/>
      </w:pPr>
    </w:p>
    <w:p w:rsidR="00D75BD3" w:rsidRDefault="00D75BD3">
      <w:pPr>
        <w:pStyle w:val="ConsPlusNormal"/>
        <w:ind w:firstLine="540"/>
        <w:jc w:val="both"/>
      </w:pPr>
      <w:r>
        <w:t xml:space="preserve">Понятия, используемые в настоящем областном законе, применяются в значениях, определенных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от 20 марта 2025 года N 33-ФЗ "Об общих принципах организации местного самоуправления в единой системе публичной власти", а также иными нормативными правовыми актами Российской Федерации.</w:t>
      </w:r>
    </w:p>
    <w:p w:rsidR="00D75BD3" w:rsidRDefault="00D75BD3">
      <w:pPr>
        <w:pStyle w:val="ConsPlusNormal"/>
        <w:jc w:val="both"/>
      </w:pPr>
      <w:r>
        <w:t xml:space="preserve">(в ред. Областного </w:t>
      </w:r>
      <w:hyperlink r:id="rId11">
        <w:r>
          <w:rPr>
            <w:color w:val="0000FF"/>
          </w:rPr>
          <w:t>закона</w:t>
        </w:r>
      </w:hyperlink>
      <w:r>
        <w:t xml:space="preserve"> Ленинградской области от 26.11.2025 N 144-оз)</w:t>
      </w:r>
    </w:p>
    <w:p w:rsidR="00D75BD3" w:rsidRDefault="00D75BD3">
      <w:pPr>
        <w:pStyle w:val="ConsPlusNormal"/>
      </w:pPr>
    </w:p>
    <w:p w:rsidR="00D75BD3" w:rsidRDefault="00D75BD3">
      <w:pPr>
        <w:pStyle w:val="ConsPlusTitle"/>
        <w:ind w:firstLine="540"/>
        <w:jc w:val="both"/>
        <w:outlineLvl w:val="0"/>
      </w:pPr>
      <w:r>
        <w:t>Статья 2. Полномочия органов государственной власти Ленинградской области в сфере международных и внешнеэкономических связей органов местного самоуправления</w:t>
      </w:r>
    </w:p>
    <w:p w:rsidR="00D75BD3" w:rsidRDefault="00D75BD3">
      <w:pPr>
        <w:pStyle w:val="ConsPlusNormal"/>
      </w:pPr>
    </w:p>
    <w:p w:rsidR="00D75BD3" w:rsidRDefault="00D75BD3">
      <w:pPr>
        <w:pStyle w:val="ConsPlusNormal"/>
        <w:ind w:firstLine="540"/>
        <w:jc w:val="both"/>
      </w:pPr>
      <w:r>
        <w:t>1. Законодательное собрание Ленинградской области:</w:t>
      </w:r>
    </w:p>
    <w:p w:rsidR="00D75BD3" w:rsidRDefault="00D75BD3">
      <w:pPr>
        <w:pStyle w:val="ConsPlusNormal"/>
        <w:spacing w:before="220"/>
        <w:ind w:firstLine="540"/>
        <w:jc w:val="both"/>
      </w:pPr>
      <w:r>
        <w:t>1) принимает областные законы, регулирующие отношения в сфере осуществления органами местного самоуправления международных и внешнеэкономических связей;</w:t>
      </w:r>
    </w:p>
    <w:p w:rsidR="00D75BD3" w:rsidRDefault="00D75BD3">
      <w:pPr>
        <w:pStyle w:val="ConsPlusNormal"/>
        <w:spacing w:before="220"/>
        <w:ind w:firstLine="540"/>
        <w:jc w:val="both"/>
      </w:pPr>
      <w:r>
        <w:t>2) осуществляет иные полномочия в соответствии с федеральными законами.</w:t>
      </w:r>
    </w:p>
    <w:p w:rsidR="00D75BD3" w:rsidRDefault="00D75BD3">
      <w:pPr>
        <w:pStyle w:val="ConsPlusNormal"/>
        <w:spacing w:before="220"/>
        <w:ind w:firstLine="540"/>
        <w:jc w:val="both"/>
      </w:pPr>
      <w:r>
        <w:t>2. Правительство Ленинградской области:</w:t>
      </w:r>
    </w:p>
    <w:p w:rsidR="00D75BD3" w:rsidRDefault="00D75BD3">
      <w:pPr>
        <w:pStyle w:val="ConsPlusNormal"/>
        <w:spacing w:before="220"/>
        <w:ind w:firstLine="540"/>
        <w:jc w:val="both"/>
      </w:pPr>
      <w:r>
        <w:t xml:space="preserve">1) осуществляет в пределах своей компетенции правовое регулирование осуществления </w:t>
      </w:r>
      <w:r>
        <w:lastRenderedPageBreak/>
        <w:t>органами местного самоуправления международных и внешнеэкономических связей;</w:t>
      </w:r>
    </w:p>
    <w:p w:rsidR="00D75BD3" w:rsidRDefault="00D75BD3">
      <w:pPr>
        <w:pStyle w:val="ConsPlusNormal"/>
        <w:spacing w:before="220"/>
        <w:ind w:firstLine="540"/>
        <w:jc w:val="both"/>
      </w:pPr>
      <w:r>
        <w:t>2) предоставляет в пределах своей компетенции органам местного самоуправления правовую, организационную и методическую поддержку при осуществлении ими международных и внешнеэкономических связей;</w:t>
      </w:r>
    </w:p>
    <w:p w:rsidR="00D75BD3" w:rsidRDefault="00D75BD3">
      <w:pPr>
        <w:pStyle w:val="ConsPlusNormal"/>
        <w:spacing w:before="220"/>
        <w:ind w:firstLine="540"/>
        <w:jc w:val="both"/>
      </w:pPr>
      <w:r>
        <w:t>3) согласовывает заключение органами местного самоуправления соглашений об осуществлении международных и внешнеэкономических связей с органами местного самоуправления иностранных государств (далее - соглашения об осуществлении международных и внешнеэкономических связей органов местного самоуправления, соглашения об осуществлении международных и внешнеэкономических связей, соглашения) в порядке, установленном настоящим областным законом;</w:t>
      </w:r>
    </w:p>
    <w:p w:rsidR="00D75BD3" w:rsidRDefault="00D75BD3">
      <w:pPr>
        <w:pStyle w:val="ConsPlusNormal"/>
        <w:spacing w:before="220"/>
        <w:ind w:firstLine="540"/>
        <w:jc w:val="both"/>
      </w:pPr>
      <w:proofErr w:type="gramStart"/>
      <w:r>
        <w:t xml:space="preserve">4) информирует ежегодно до 1 февраля федеральный орган исполнительной власти, уполномоченный на осуществление функций по выработке и реализации государственной политики и нормативно-правовому регулированию в сфере международных и внешнеэкономических связей органов местного самоуправления, в установленном указанным федеральным органом </w:t>
      </w:r>
      <w:hyperlink r:id="rId12">
        <w:r>
          <w:rPr>
            <w:color w:val="0000FF"/>
          </w:rPr>
          <w:t>порядке</w:t>
        </w:r>
      </w:hyperlink>
      <w:r>
        <w:t xml:space="preserve"> об осуществлении международных и внешнеэкономических связей органов местного самоуправления и о результатах осуществления таких связей в предыдущем году;</w:t>
      </w:r>
      <w:proofErr w:type="gramEnd"/>
    </w:p>
    <w:p w:rsidR="00D75BD3" w:rsidRDefault="00D75BD3">
      <w:pPr>
        <w:pStyle w:val="ConsPlusNormal"/>
        <w:spacing w:before="220"/>
        <w:ind w:firstLine="540"/>
        <w:jc w:val="both"/>
      </w:pPr>
      <w:r>
        <w:t xml:space="preserve">5) определяет </w:t>
      </w:r>
      <w:hyperlink r:id="rId13">
        <w:r>
          <w:rPr>
            <w:color w:val="0000FF"/>
          </w:rPr>
          <w:t>порядок</w:t>
        </w:r>
      </w:hyperlink>
      <w:r>
        <w:t xml:space="preserve"> формирования перечня соглашений об осуществлении международных и внешнеэкономических связей органов местного самоуправления муниципального образования Ленинградской области;</w:t>
      </w:r>
    </w:p>
    <w:p w:rsidR="00D75BD3" w:rsidRDefault="00D75BD3">
      <w:pPr>
        <w:pStyle w:val="ConsPlusNormal"/>
        <w:spacing w:before="220"/>
        <w:ind w:firstLine="540"/>
        <w:jc w:val="both"/>
      </w:pPr>
      <w:r>
        <w:t>6) формирует перечень соглашений об осуществлении международных и внешнеэкономических связей органов местного самоуправления и направляет ежегодно до 1 февраля такой перечень в федеральный орган исполнительной власти, уполномоченный на осуществление функций по выработке и реализации государственной политики и нормативно-правовому регулированию в сфере международных и внешнеэкономических связей органов местного самоуправления;</w:t>
      </w:r>
    </w:p>
    <w:p w:rsidR="00D75BD3" w:rsidRDefault="00D75BD3">
      <w:pPr>
        <w:pStyle w:val="ConsPlusNormal"/>
        <w:spacing w:before="220"/>
        <w:ind w:firstLine="540"/>
        <w:jc w:val="both"/>
      </w:pPr>
      <w:r>
        <w:t>7) осуществляет иные полномочия в соответствии с федеральными законами.</w:t>
      </w:r>
    </w:p>
    <w:p w:rsidR="00D75BD3" w:rsidRDefault="00D75BD3">
      <w:pPr>
        <w:pStyle w:val="ConsPlusNormal"/>
        <w:spacing w:before="220"/>
        <w:ind w:firstLine="540"/>
        <w:jc w:val="both"/>
      </w:pPr>
      <w:r>
        <w:t>3. Исполнительный орган Ленинградской области, обеспечивающий в пределах своей компетенции реализацию полномочий Ленинградской области как субъекта Российской Федерации в сфере международных, внешнеэкономических и межрегиональных связей (далее - уполномоченный орган):</w:t>
      </w:r>
    </w:p>
    <w:p w:rsidR="00D75BD3" w:rsidRDefault="00D75BD3">
      <w:pPr>
        <w:pStyle w:val="ConsPlusNormal"/>
        <w:spacing w:before="220"/>
        <w:ind w:firstLine="540"/>
        <w:jc w:val="both"/>
      </w:pPr>
      <w:r>
        <w:t>1) осуществляет в пределах своей компетенции правовое регулирование осуществления органами местного самоуправления международных и внешнеэкономических связей;</w:t>
      </w:r>
    </w:p>
    <w:p w:rsidR="00D75BD3" w:rsidRDefault="00D75BD3">
      <w:pPr>
        <w:pStyle w:val="ConsPlusNormal"/>
        <w:spacing w:before="220"/>
        <w:ind w:firstLine="540"/>
        <w:jc w:val="both"/>
      </w:pPr>
      <w:r>
        <w:t>2) предоставляет в пределах своей компетенции органам местного самоуправления правовую, организационную и методическую поддержку при осуществлении ими международных и внешнеэкономических связей;</w:t>
      </w:r>
    </w:p>
    <w:p w:rsidR="00D75BD3" w:rsidRDefault="00D75BD3">
      <w:pPr>
        <w:pStyle w:val="ConsPlusNormal"/>
        <w:spacing w:before="220"/>
        <w:ind w:firstLine="540"/>
        <w:jc w:val="both"/>
      </w:pPr>
      <w:r>
        <w:t>3) согласовывает в пределах своей компетенции осуществление органами местного самоуправления международных и внешнеэкономических связей в порядке, установленном настоящим областным законом;</w:t>
      </w:r>
    </w:p>
    <w:p w:rsidR="00D75BD3" w:rsidRDefault="00D75BD3">
      <w:pPr>
        <w:pStyle w:val="ConsPlusNormal"/>
        <w:spacing w:before="220"/>
        <w:ind w:firstLine="540"/>
        <w:jc w:val="both"/>
      </w:pPr>
      <w:r>
        <w:t>4) регистрирует соглашения об осуществлении международных и внешнеэкономических связей органов местного самоуправления;</w:t>
      </w:r>
    </w:p>
    <w:p w:rsidR="00D75BD3" w:rsidRDefault="00D75BD3">
      <w:pPr>
        <w:pStyle w:val="ConsPlusNormal"/>
        <w:spacing w:before="220"/>
        <w:ind w:firstLine="540"/>
        <w:jc w:val="both"/>
      </w:pPr>
      <w:r>
        <w:t xml:space="preserve">5) устанавливает </w:t>
      </w:r>
      <w:hyperlink r:id="rId14">
        <w:r>
          <w:rPr>
            <w:color w:val="0000FF"/>
          </w:rPr>
          <w:t>порядок</w:t>
        </w:r>
      </w:hyperlink>
      <w:r>
        <w:t xml:space="preserve"> информирования главой муниципального образования Ленинградской области об осуществлении международных и внешнеэкономических связей органов местного самоуправления данного муниципального образования Ленинградской области </w:t>
      </w:r>
      <w:r>
        <w:lastRenderedPageBreak/>
        <w:t>и о результатах осуществления таких связей в предыдущем году;</w:t>
      </w:r>
    </w:p>
    <w:p w:rsidR="00D75BD3" w:rsidRDefault="00D75BD3">
      <w:pPr>
        <w:pStyle w:val="ConsPlusNormal"/>
        <w:spacing w:before="220"/>
        <w:ind w:firstLine="540"/>
        <w:jc w:val="both"/>
      </w:pPr>
      <w:r>
        <w:t>6) осуществляет иные полномочия в сфере международных и внешнеэкономических связей органов местного самоуправления в соответствии с федеральными законами.</w:t>
      </w:r>
    </w:p>
    <w:p w:rsidR="00D75BD3" w:rsidRDefault="00D75BD3">
      <w:pPr>
        <w:pStyle w:val="ConsPlusNormal"/>
      </w:pPr>
    </w:p>
    <w:p w:rsidR="00D75BD3" w:rsidRDefault="00D75BD3">
      <w:pPr>
        <w:pStyle w:val="ConsPlusTitle"/>
        <w:ind w:firstLine="540"/>
        <w:jc w:val="both"/>
        <w:outlineLvl w:val="0"/>
      </w:pPr>
      <w:r>
        <w:t>Статья 3. Полномочия органов местного самоуправления в сфере международных и внешнеэкономических связей</w:t>
      </w:r>
    </w:p>
    <w:p w:rsidR="00D75BD3" w:rsidRDefault="00D75BD3">
      <w:pPr>
        <w:pStyle w:val="ConsPlusNormal"/>
      </w:pPr>
    </w:p>
    <w:p w:rsidR="00D75BD3" w:rsidRDefault="00D75BD3">
      <w:pPr>
        <w:pStyle w:val="ConsPlusNormal"/>
        <w:ind w:firstLine="540"/>
        <w:jc w:val="both"/>
      </w:pPr>
      <w:r>
        <w:t>1. К полномочиям органов местного самоуправления в сфере международных и внешнеэкономических связей относятся:</w:t>
      </w:r>
    </w:p>
    <w:p w:rsidR="00D75BD3" w:rsidRDefault="00D75BD3">
      <w:pPr>
        <w:pStyle w:val="ConsPlusNormal"/>
        <w:spacing w:before="220"/>
        <w:ind w:firstLine="540"/>
        <w:jc w:val="both"/>
      </w:pPr>
      <w:proofErr w:type="gramStart"/>
      <w:r>
        <w:t>1) проведение встреч, консультаций и иных мероприятий в сфере международных и внешнеэкономических связей с представителями государственно-территориальных, административно-территориальных и муниципальных образований иностранных государств;</w:t>
      </w:r>
      <w:proofErr w:type="gramEnd"/>
    </w:p>
    <w:p w:rsidR="00D75BD3" w:rsidRDefault="00D75BD3">
      <w:pPr>
        <w:pStyle w:val="ConsPlusNormal"/>
        <w:spacing w:before="220"/>
        <w:ind w:firstLine="540"/>
        <w:jc w:val="both"/>
      </w:pPr>
      <w:r>
        <w:t>2)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 по согласованию с Правительством Ленинградской области в порядке, установленном настоящим областным законом;</w:t>
      </w:r>
    </w:p>
    <w:p w:rsidR="00D75BD3" w:rsidRDefault="00D75BD3">
      <w:pPr>
        <w:pStyle w:val="ConsPlusNormal"/>
        <w:spacing w:before="220"/>
        <w:ind w:firstLine="540"/>
        <w:jc w:val="both"/>
      </w:pPr>
      <w:r>
        <w:t>3) участие в деятельности международных организаций в сфере межмуниципального сотрудничества в рамках полномочий органов, созданных специально для этой цели;</w:t>
      </w:r>
    </w:p>
    <w:p w:rsidR="00D75BD3" w:rsidRDefault="00D75BD3">
      <w:pPr>
        <w:pStyle w:val="ConsPlusNormal"/>
        <w:spacing w:before="220"/>
        <w:ind w:firstLine="540"/>
        <w:jc w:val="both"/>
      </w:pPr>
      <w:r>
        <w:t>4) участие в разработке и реализации проектов международных программ межмуниципального сотрудничества;</w:t>
      </w:r>
    </w:p>
    <w:p w:rsidR="00D75BD3" w:rsidRDefault="00D75BD3">
      <w:pPr>
        <w:pStyle w:val="ConsPlusNormal"/>
        <w:spacing w:before="220"/>
        <w:ind w:firstLine="540"/>
        <w:jc w:val="both"/>
      </w:pPr>
      <w:r>
        <w:t xml:space="preserve">5) формирование перечня соглашений об осуществлении международных и внешнеэкономических связей органов местного самоуправления, в том числе соглашений, утративших силу, в </w:t>
      </w:r>
      <w:hyperlink r:id="rId15">
        <w:r>
          <w:rPr>
            <w:color w:val="0000FF"/>
          </w:rPr>
          <w:t>порядке</w:t>
        </w:r>
      </w:hyperlink>
      <w:r>
        <w:t>, определенном Правительством Ленинградской области;</w:t>
      </w:r>
    </w:p>
    <w:p w:rsidR="00D75BD3" w:rsidRDefault="00D75BD3">
      <w:pPr>
        <w:pStyle w:val="ConsPlusNormal"/>
        <w:spacing w:before="220"/>
        <w:ind w:firstLine="540"/>
        <w:jc w:val="both"/>
      </w:pPr>
      <w:r>
        <w:t>6)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Федерации, федеральными законами, иными нормативными правовыми актами Российской Федерации и законами Ленинградской области.</w:t>
      </w:r>
    </w:p>
    <w:p w:rsidR="00D75BD3" w:rsidRDefault="00D75BD3">
      <w:pPr>
        <w:pStyle w:val="ConsPlusNormal"/>
        <w:spacing w:before="220"/>
        <w:ind w:firstLine="540"/>
        <w:jc w:val="both"/>
      </w:pPr>
      <w:r>
        <w:t>2. К полномочиям главы муниципального образования Ленинградской области в сфере международных и внешнеэкономических связей органов местного самоуправления данного муниципального образования относятся:</w:t>
      </w:r>
    </w:p>
    <w:p w:rsidR="00D75BD3" w:rsidRDefault="00D75BD3">
      <w:pPr>
        <w:pStyle w:val="ConsPlusNormal"/>
        <w:spacing w:before="220"/>
        <w:ind w:firstLine="540"/>
        <w:jc w:val="both"/>
      </w:pPr>
      <w:r>
        <w:t xml:space="preserve">1) информирование ежегодно до 15 января уполномоченного органа в установленном им </w:t>
      </w:r>
      <w:hyperlink r:id="rId16">
        <w:r>
          <w:rPr>
            <w:color w:val="0000FF"/>
          </w:rPr>
          <w:t>порядке</w:t>
        </w:r>
      </w:hyperlink>
      <w:r>
        <w:t xml:space="preserve"> об осуществлении международных и внешнеэкономических связей органов местного самоуправления данного муниципального образования Ленинградской области и о результатах осуществления таких связей в предыдущем году;</w:t>
      </w:r>
    </w:p>
    <w:p w:rsidR="00D75BD3" w:rsidRDefault="00D75BD3">
      <w:pPr>
        <w:pStyle w:val="ConsPlusNormal"/>
        <w:spacing w:before="220"/>
        <w:ind w:firstLine="540"/>
        <w:jc w:val="both"/>
      </w:pPr>
      <w:r>
        <w:t>2) направление ежегодно до 15 января в уполномоченный орган перечня соглашений об осуществлении международных и внешнеэкономических связей органов местного самоуправления данного муниципального образования Ленинградской области, включая в него соглашения, заключенные и утратившие силу в предыдущем году.</w:t>
      </w:r>
    </w:p>
    <w:p w:rsidR="00D75BD3" w:rsidRDefault="00D75BD3">
      <w:pPr>
        <w:pStyle w:val="ConsPlusNormal"/>
      </w:pPr>
    </w:p>
    <w:p w:rsidR="00D75BD3" w:rsidRDefault="00D75BD3">
      <w:pPr>
        <w:pStyle w:val="ConsPlusTitle"/>
        <w:ind w:firstLine="540"/>
        <w:jc w:val="both"/>
        <w:outlineLvl w:val="0"/>
      </w:pPr>
      <w:r>
        <w:t>Статья 4. Порядок согласования осуществления органами местного самоуправления международных и внешнеэкономических связей</w:t>
      </w:r>
    </w:p>
    <w:p w:rsidR="00D75BD3" w:rsidRDefault="00D75BD3">
      <w:pPr>
        <w:pStyle w:val="ConsPlusNormal"/>
      </w:pPr>
    </w:p>
    <w:p w:rsidR="00D75BD3" w:rsidRDefault="00D75BD3">
      <w:pPr>
        <w:pStyle w:val="ConsPlusNormal"/>
        <w:ind w:firstLine="540"/>
        <w:jc w:val="both"/>
      </w:pPr>
      <w:r>
        <w:t>1. Международные и внешнеэкономические связи осуществляются органами местного самоуправления по согласованию с органами государственной власти Ленинградской области в порядке, установленном настоящим областным законом.</w:t>
      </w:r>
    </w:p>
    <w:p w:rsidR="00D75BD3" w:rsidRDefault="00D75BD3">
      <w:pPr>
        <w:pStyle w:val="ConsPlusNormal"/>
        <w:spacing w:before="220"/>
        <w:ind w:firstLine="540"/>
        <w:jc w:val="both"/>
      </w:pPr>
      <w:r>
        <w:lastRenderedPageBreak/>
        <w:t xml:space="preserve">2. </w:t>
      </w:r>
      <w:proofErr w:type="gramStart"/>
      <w:r>
        <w:t>По согласованию с уполномоченным органом органы местного самоуправления принимают решения о проведении встреч, консультаций и иных мероприятий в сфере международных и внешнеэкономических связей с представителями государственно-территориальных, административно-территориальных и муниципальных образований иностранных государств, участии в деятельности международных организаций в сфере межмуниципального сотрудничества в рамках полномочий органов, специально созданных для этой цели, разработке и реализации проектов международных программ межмуниципального сотрудничества (далее - международное</w:t>
      </w:r>
      <w:proofErr w:type="gramEnd"/>
      <w:r>
        <w:t xml:space="preserve"> мероприятие).</w:t>
      </w:r>
    </w:p>
    <w:p w:rsidR="00D75BD3" w:rsidRDefault="00D75BD3">
      <w:pPr>
        <w:pStyle w:val="ConsPlusNormal"/>
        <w:spacing w:before="220"/>
        <w:ind w:firstLine="540"/>
        <w:jc w:val="both"/>
      </w:pPr>
      <w:r>
        <w:t xml:space="preserve">3. Обращение органа местного самоуправления о согласовании проведения международного мероприятия (далее - обращение) направляется в уполномоченный орган не </w:t>
      </w:r>
      <w:proofErr w:type="gramStart"/>
      <w:r>
        <w:t>позднее</w:t>
      </w:r>
      <w:proofErr w:type="gramEnd"/>
      <w:r>
        <w:t xml:space="preserve"> чем за 15 календарных дней до предполагаемой даты проведения международного мероприятия.</w:t>
      </w:r>
    </w:p>
    <w:p w:rsidR="00D75BD3" w:rsidRDefault="00D75BD3">
      <w:pPr>
        <w:pStyle w:val="ConsPlusNormal"/>
        <w:spacing w:before="220"/>
        <w:ind w:firstLine="540"/>
        <w:jc w:val="both"/>
      </w:pPr>
      <w:r>
        <w:t>В случае проведения незапланированного международного мероприятия обращение направляется в уполномоченный орган незамедлительно.</w:t>
      </w:r>
    </w:p>
    <w:p w:rsidR="00D75BD3" w:rsidRDefault="00D75BD3">
      <w:pPr>
        <w:pStyle w:val="ConsPlusNormal"/>
        <w:spacing w:before="220"/>
        <w:ind w:firstLine="540"/>
        <w:jc w:val="both"/>
      </w:pPr>
      <w:bookmarkStart w:id="0" w:name="P66"/>
      <w:bookmarkEnd w:id="0"/>
      <w:r>
        <w:t>4. В обращении указываются следующие сведения:</w:t>
      </w:r>
    </w:p>
    <w:p w:rsidR="00D75BD3" w:rsidRDefault="00D75BD3">
      <w:pPr>
        <w:pStyle w:val="ConsPlusNormal"/>
        <w:spacing w:before="220"/>
        <w:ind w:firstLine="540"/>
        <w:jc w:val="both"/>
      </w:pPr>
      <w:proofErr w:type="gramStart"/>
      <w:r>
        <w:t>вид международного мероприятия (встреча, консультация, переговоры, презентация, посещение дипломатических представительств и консульских учреждений иностранных государств в Российской Федерации, служебная командировка за пределы Российской Федерации, иное мероприятие в сфере международных и внешнеэкономических связей);</w:t>
      </w:r>
      <w:proofErr w:type="gramEnd"/>
    </w:p>
    <w:p w:rsidR="00D75BD3" w:rsidRDefault="00D75BD3">
      <w:pPr>
        <w:pStyle w:val="ConsPlusNormal"/>
        <w:spacing w:before="220"/>
        <w:ind w:firstLine="540"/>
        <w:jc w:val="both"/>
      </w:pPr>
      <w:r>
        <w:t>дата, время, место (страна, город, адрес) проведения международного мероприятия;</w:t>
      </w:r>
    </w:p>
    <w:p w:rsidR="00D75BD3" w:rsidRDefault="00D75BD3">
      <w:pPr>
        <w:pStyle w:val="ConsPlusNormal"/>
        <w:spacing w:before="220"/>
        <w:ind w:firstLine="540"/>
        <w:jc w:val="both"/>
      </w:pPr>
      <w:r>
        <w:t>цель и содержание международного мероприятия;</w:t>
      </w:r>
    </w:p>
    <w:p w:rsidR="00D75BD3" w:rsidRDefault="00D75BD3">
      <w:pPr>
        <w:pStyle w:val="ConsPlusNormal"/>
        <w:spacing w:before="220"/>
        <w:ind w:firstLine="540"/>
        <w:jc w:val="both"/>
      </w:pPr>
      <w:r>
        <w:t xml:space="preserve">состав лиц, замещающих муниципальные должности, </w:t>
      </w:r>
      <w:proofErr w:type="gramStart"/>
      <w:r>
        <w:t>и(</w:t>
      </w:r>
      <w:proofErr w:type="gramEnd"/>
      <w:r>
        <w:t>или) муниципальных служащих, принимающих участие в международном мероприятии;</w:t>
      </w:r>
    </w:p>
    <w:p w:rsidR="00D75BD3" w:rsidRDefault="00D75BD3">
      <w:pPr>
        <w:pStyle w:val="ConsPlusNormal"/>
        <w:spacing w:before="220"/>
        <w:ind w:firstLine="540"/>
        <w:jc w:val="both"/>
      </w:pPr>
      <w:r>
        <w:t>фамилии и должности иностранных граждан, принимающих участие в международном мероприятии.</w:t>
      </w:r>
    </w:p>
    <w:p w:rsidR="00D75BD3" w:rsidRDefault="00D75BD3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Уполномоченный орган в течение семи рабочих дней со дня поступления обращения рассматривает его, в случае необходимости - с привлечением иных исполнительных органов Ленинградской области в соответствии с их компетенцией, информирует орган местного самоуправления о результатах его рассмотрения (о согласовании проведения международного мероприятия либо об отказе в согласовании проведения международного мероприятия с указанием оснований для отказа).</w:t>
      </w:r>
      <w:proofErr w:type="gramEnd"/>
    </w:p>
    <w:p w:rsidR="00D75BD3" w:rsidRDefault="00D75BD3">
      <w:pPr>
        <w:pStyle w:val="ConsPlusNormal"/>
        <w:spacing w:before="220"/>
        <w:ind w:firstLine="540"/>
        <w:jc w:val="both"/>
      </w:pPr>
      <w:r>
        <w:t>В случае проведения незапланированного международного мероприятия информация о согласовании его проведения либо мотивированный отказ направляются уполномоченным органом в течение двух рабочих дней со дня поступления обращения.</w:t>
      </w:r>
    </w:p>
    <w:p w:rsidR="00D75BD3" w:rsidRDefault="00D75BD3">
      <w:pPr>
        <w:pStyle w:val="ConsPlusNormal"/>
        <w:spacing w:before="220"/>
        <w:ind w:firstLine="540"/>
        <w:jc w:val="both"/>
      </w:pPr>
      <w:r>
        <w:t>6. Основаниями для отказа в согласовании проведения органом местного самоуправления международного мероприятия являются:</w:t>
      </w:r>
    </w:p>
    <w:p w:rsidR="00D75BD3" w:rsidRDefault="00D75BD3">
      <w:pPr>
        <w:pStyle w:val="ConsPlusNormal"/>
        <w:spacing w:before="220"/>
        <w:ind w:firstLine="540"/>
        <w:jc w:val="both"/>
      </w:pPr>
      <w:r>
        <w:t xml:space="preserve">1) наличие в обращении сведений, противоречащих </w:t>
      </w:r>
      <w:hyperlink r:id="rId17">
        <w:r>
          <w:rPr>
            <w:color w:val="0000FF"/>
          </w:rPr>
          <w:t>Конституции</w:t>
        </w:r>
      </w:hyperlink>
      <w:r>
        <w:t xml:space="preserve"> Российской Федерации, федеральному законодательству и законодательству Ленинградской области;</w:t>
      </w:r>
    </w:p>
    <w:p w:rsidR="00D75BD3" w:rsidRDefault="00D75BD3">
      <w:pPr>
        <w:pStyle w:val="ConsPlusNormal"/>
        <w:spacing w:before="220"/>
        <w:ind w:firstLine="540"/>
        <w:jc w:val="both"/>
      </w:pPr>
      <w:r>
        <w:t xml:space="preserve">2) неполнота указанных в обращении сведений, установленных </w:t>
      </w:r>
      <w:hyperlink w:anchor="P66">
        <w:r>
          <w:rPr>
            <w:color w:val="0000FF"/>
          </w:rPr>
          <w:t>частью 4</w:t>
        </w:r>
      </w:hyperlink>
      <w:r>
        <w:t xml:space="preserve"> настоящей статьи.</w:t>
      </w:r>
    </w:p>
    <w:p w:rsidR="00D75BD3" w:rsidRDefault="00D75BD3">
      <w:pPr>
        <w:pStyle w:val="ConsPlusNormal"/>
        <w:spacing w:before="220"/>
        <w:ind w:firstLine="540"/>
        <w:jc w:val="both"/>
      </w:pPr>
      <w:bookmarkStart w:id="1" w:name="P77"/>
      <w:bookmarkEnd w:id="1"/>
      <w:r>
        <w:t>7. В случае устранения замечаний, послуживших основанием для отказа в согласовании проведения органом местного самоуправления международного мероприятия, обращение направляется в уполномоченный орган повторно.</w:t>
      </w:r>
    </w:p>
    <w:p w:rsidR="00D75BD3" w:rsidRDefault="00D75BD3">
      <w:pPr>
        <w:pStyle w:val="ConsPlusNormal"/>
        <w:spacing w:before="220"/>
        <w:ind w:firstLine="540"/>
        <w:jc w:val="both"/>
      </w:pPr>
      <w:r>
        <w:lastRenderedPageBreak/>
        <w:t>8. В течение 10 рабочих дней после завершения международного мероприятия орган местного самоуправления направляет в уполномоченный орган информацию о результатах проведенного мероприятия с указанием содержания и участников этого мероприятия, а также сведения о подписанных документах, достигнутых договоренностях.</w:t>
      </w:r>
    </w:p>
    <w:p w:rsidR="00D75BD3" w:rsidRDefault="00D75BD3">
      <w:pPr>
        <w:pStyle w:val="ConsPlusNormal"/>
      </w:pPr>
    </w:p>
    <w:p w:rsidR="00D75BD3" w:rsidRDefault="00D75BD3">
      <w:pPr>
        <w:pStyle w:val="ConsPlusTitle"/>
        <w:ind w:firstLine="540"/>
        <w:jc w:val="both"/>
        <w:outlineLvl w:val="0"/>
      </w:pPr>
      <w:r>
        <w:t>Статья 5. Соглашения об осуществлении международных и внешнеэкономических связей органов местного самоуправления</w:t>
      </w:r>
    </w:p>
    <w:p w:rsidR="00D75BD3" w:rsidRDefault="00D75BD3">
      <w:pPr>
        <w:pStyle w:val="ConsPlusNormal"/>
      </w:pPr>
    </w:p>
    <w:p w:rsidR="00D75BD3" w:rsidRDefault="00D75BD3">
      <w:pPr>
        <w:pStyle w:val="ConsPlusNormal"/>
        <w:ind w:firstLine="540"/>
        <w:jc w:val="both"/>
      </w:pPr>
      <w:r>
        <w:t xml:space="preserve">1. Органы местного самоуправления в целях решения вопросов местного значения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Правительством Ленинградской области в порядке, установленном </w:t>
      </w:r>
      <w:hyperlink w:anchor="P91">
        <w:r>
          <w:rPr>
            <w:color w:val="0000FF"/>
          </w:rPr>
          <w:t>статьей 7</w:t>
        </w:r>
      </w:hyperlink>
      <w:r>
        <w:t xml:space="preserve"> настоящего областного закона.</w:t>
      </w:r>
    </w:p>
    <w:p w:rsidR="00D75BD3" w:rsidRDefault="00D75BD3">
      <w:pPr>
        <w:pStyle w:val="ConsPlusNormal"/>
        <w:spacing w:before="220"/>
        <w:ind w:firstLine="540"/>
        <w:jc w:val="both"/>
      </w:pPr>
      <w:r>
        <w:t xml:space="preserve">2. Соглашения об осуществлении международных и внешнеэкономических связей подлежат регистрации в порядке, установленном </w:t>
      </w:r>
      <w:hyperlink w:anchor="P111">
        <w:r>
          <w:rPr>
            <w:color w:val="0000FF"/>
          </w:rPr>
          <w:t>статьей 8</w:t>
        </w:r>
      </w:hyperlink>
      <w:r>
        <w:t xml:space="preserve"> настоящего областного закона.</w:t>
      </w:r>
    </w:p>
    <w:p w:rsidR="00D75BD3" w:rsidRDefault="00D75BD3">
      <w:pPr>
        <w:pStyle w:val="ConsPlusNormal"/>
      </w:pPr>
    </w:p>
    <w:p w:rsidR="00D75BD3" w:rsidRDefault="00D75BD3">
      <w:pPr>
        <w:pStyle w:val="ConsPlusTitle"/>
        <w:ind w:firstLine="540"/>
        <w:jc w:val="both"/>
        <w:outlineLvl w:val="0"/>
      </w:pPr>
      <w:r>
        <w:t>Статья 6. Порядок согласования вступления в переговоры о заключении соглашений об осуществлении международных и внешнеэкономических связей органов местного самоуправления</w:t>
      </w:r>
    </w:p>
    <w:p w:rsidR="00D75BD3" w:rsidRDefault="00D75BD3">
      <w:pPr>
        <w:pStyle w:val="ConsPlusNormal"/>
      </w:pPr>
    </w:p>
    <w:p w:rsidR="00D75BD3" w:rsidRDefault="00D75BD3">
      <w:pPr>
        <w:pStyle w:val="ConsPlusNormal"/>
        <w:ind w:firstLine="540"/>
        <w:jc w:val="both"/>
      </w:pPr>
      <w:r>
        <w:t>1. Органы местного самоуправления не позднее 30 календарных дней до планируемой даты проведения переговоров по заключению соглашения направляют в уполномоченный орган обращение о согласовании вступления в переговоры о заключении соглашения.</w:t>
      </w:r>
    </w:p>
    <w:p w:rsidR="00D75BD3" w:rsidRDefault="00D75BD3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При поступлении предложения о заключении соглашения со стороны органа местного самоуправления иностранного государства обращение о согласовании вступления в переговоры</w:t>
      </w:r>
      <w:proofErr w:type="gramEnd"/>
      <w:r>
        <w:t xml:space="preserve"> о заключении соглашения направляется органом местного самоуправления в уполномоченный орган не позднее двух рабочих дней со дня поступления такого предложения.</w:t>
      </w:r>
    </w:p>
    <w:p w:rsidR="00D75BD3" w:rsidRDefault="00D75BD3">
      <w:pPr>
        <w:pStyle w:val="ConsPlusNormal"/>
        <w:spacing w:before="220"/>
        <w:ind w:firstLine="540"/>
        <w:jc w:val="both"/>
      </w:pPr>
      <w:r>
        <w:t xml:space="preserve">3. Направление органом местного самоуправления обращения о согласовании вступления в переговоры о заключении соглашения и рассмотрение обращения уполномоченным органом осуществляются в порядке, установленном </w:t>
      </w:r>
      <w:hyperlink w:anchor="P66">
        <w:r>
          <w:rPr>
            <w:color w:val="0000FF"/>
          </w:rPr>
          <w:t>частями 4</w:t>
        </w:r>
      </w:hyperlink>
      <w:r>
        <w:t xml:space="preserve"> - </w:t>
      </w:r>
      <w:hyperlink w:anchor="P77">
        <w:r>
          <w:rPr>
            <w:color w:val="0000FF"/>
          </w:rPr>
          <w:t>7 статьи 4</w:t>
        </w:r>
      </w:hyperlink>
      <w:r>
        <w:t xml:space="preserve"> настоящего областного закона.</w:t>
      </w:r>
    </w:p>
    <w:p w:rsidR="00D75BD3" w:rsidRDefault="00D75BD3">
      <w:pPr>
        <w:pStyle w:val="ConsPlusNormal"/>
      </w:pPr>
    </w:p>
    <w:p w:rsidR="00D75BD3" w:rsidRDefault="00D75BD3">
      <w:pPr>
        <w:pStyle w:val="ConsPlusTitle"/>
        <w:ind w:firstLine="540"/>
        <w:jc w:val="both"/>
        <w:outlineLvl w:val="0"/>
      </w:pPr>
      <w:bookmarkStart w:id="2" w:name="P91"/>
      <w:bookmarkEnd w:id="2"/>
      <w:r>
        <w:t>Статья 7. Порядок согласования соглашений об осуществлении международных и внешнеэкономических связей органов местного самоуправления</w:t>
      </w:r>
    </w:p>
    <w:p w:rsidR="00D75BD3" w:rsidRDefault="00D75BD3">
      <w:pPr>
        <w:pStyle w:val="ConsPlusNormal"/>
      </w:pPr>
    </w:p>
    <w:p w:rsidR="00D75BD3" w:rsidRDefault="00D75BD3">
      <w:pPr>
        <w:pStyle w:val="ConsPlusNormal"/>
        <w:ind w:firstLine="540"/>
        <w:jc w:val="both"/>
      </w:pPr>
      <w:r>
        <w:t>1. Проект соглашения об осуществлении международных и внешнеэкономических связей (далее - проект соглашения) представляется органом местного самоуправления в уполномоченный орган вместе с документами и материалами, обосновывающими необходимость заключения соглашения.</w:t>
      </w:r>
    </w:p>
    <w:p w:rsidR="00D75BD3" w:rsidRDefault="00D75BD3">
      <w:pPr>
        <w:pStyle w:val="ConsPlusNormal"/>
        <w:spacing w:before="220"/>
        <w:ind w:firstLine="540"/>
        <w:jc w:val="both"/>
      </w:pPr>
      <w:r>
        <w:t>2. Уполномоченный орган в течение 15 рабочих дней со дня получения проекта соглашения, а также документов и материалов, обосновывающих необходимость заключения такого соглашения, направляет их на согласование в исполнительные органы Ленинградской области, в компетенции которых находятся вопросы, относящиеся к предусмотренным соглашением направлениям.</w:t>
      </w:r>
    </w:p>
    <w:p w:rsidR="00D75BD3" w:rsidRDefault="00D75BD3">
      <w:pPr>
        <w:pStyle w:val="ConsPlusNormal"/>
        <w:spacing w:before="220"/>
        <w:ind w:firstLine="540"/>
        <w:jc w:val="both"/>
      </w:pPr>
      <w:r>
        <w:t>3. Исполнительные органы Ленинградской области в течение 10 рабочих дней со дня получения проекта соглашения направляют в уполномоченный орган заключения о результатах его рассмотрения.</w:t>
      </w:r>
    </w:p>
    <w:p w:rsidR="00D75BD3" w:rsidRDefault="00D75BD3">
      <w:pPr>
        <w:pStyle w:val="ConsPlusNormal"/>
        <w:spacing w:before="220"/>
        <w:ind w:firstLine="540"/>
        <w:jc w:val="both"/>
      </w:pPr>
      <w:r>
        <w:t xml:space="preserve">4. При отсутствии замечаний </w:t>
      </w:r>
      <w:proofErr w:type="gramStart"/>
      <w:r>
        <w:t>и(</w:t>
      </w:r>
      <w:proofErr w:type="gramEnd"/>
      <w:r>
        <w:t>или) предложений уполномоченного органа, исполнительных органов Ленинградской области уполномоченный орган в течение 15 рабочих дней со дня поступления заключений готовит предложение Правительству Ленинградской области о согласовании проекта соглашения.</w:t>
      </w:r>
    </w:p>
    <w:p w:rsidR="00D75BD3" w:rsidRDefault="00D75BD3">
      <w:pPr>
        <w:pStyle w:val="ConsPlusNormal"/>
        <w:spacing w:before="220"/>
        <w:ind w:firstLine="540"/>
        <w:jc w:val="both"/>
      </w:pPr>
      <w:r>
        <w:lastRenderedPageBreak/>
        <w:t xml:space="preserve">5. При наличии замечаний </w:t>
      </w:r>
      <w:proofErr w:type="gramStart"/>
      <w:r>
        <w:t>и(</w:t>
      </w:r>
      <w:proofErr w:type="gramEnd"/>
      <w:r>
        <w:t>или) предложений уполномоченного органа, исполнительных органов Ленинградской области уполномоченный орган в течение пяти рабочих дней со дня поступления заключений информирует об этом орган местного самоуправления.</w:t>
      </w:r>
    </w:p>
    <w:p w:rsidR="00D75BD3" w:rsidRDefault="00D75BD3">
      <w:pPr>
        <w:pStyle w:val="ConsPlusNormal"/>
        <w:spacing w:before="220"/>
        <w:ind w:firstLine="540"/>
        <w:jc w:val="both"/>
      </w:pPr>
      <w:r>
        <w:t xml:space="preserve">Орган местного самоуправления принимает указанные замечания </w:t>
      </w:r>
      <w:proofErr w:type="gramStart"/>
      <w:r>
        <w:t>и(</w:t>
      </w:r>
      <w:proofErr w:type="gramEnd"/>
      <w:r>
        <w:t>или) предложения и обеспечивает внесение соответствующих изменений в проект соглашения либо направляет в уполномоченный орган заключение на имеющиеся замечания и(или) предложения.</w:t>
      </w:r>
    </w:p>
    <w:p w:rsidR="00D75BD3" w:rsidRDefault="00D75BD3">
      <w:pPr>
        <w:pStyle w:val="ConsPlusNormal"/>
        <w:spacing w:before="220"/>
        <w:ind w:firstLine="540"/>
        <w:jc w:val="both"/>
      </w:pPr>
      <w:r>
        <w:t>6. В случае возникновения разногласий между Правительством Ленинградской области и органами местного самоуправления в отношении проекта соглашения Правительством Ленинградской области в течение 10 рабочих дней со дня поступления заключения органа местного самоуправления принимается решение о создании согласительной комиссии, определяющее также ее состав и порядок работы.</w:t>
      </w:r>
    </w:p>
    <w:p w:rsidR="00D75BD3" w:rsidRDefault="00D75BD3">
      <w:pPr>
        <w:pStyle w:val="ConsPlusNormal"/>
        <w:spacing w:before="220"/>
        <w:ind w:firstLine="540"/>
        <w:jc w:val="both"/>
      </w:pPr>
      <w:r>
        <w:t>7. Согласительная комиссия принимает одно из следующих решений:</w:t>
      </w:r>
    </w:p>
    <w:p w:rsidR="00D75BD3" w:rsidRDefault="00D75BD3">
      <w:pPr>
        <w:pStyle w:val="ConsPlusNormal"/>
        <w:spacing w:before="220"/>
        <w:ind w:firstLine="540"/>
        <w:jc w:val="both"/>
      </w:pPr>
      <w:r>
        <w:t xml:space="preserve">1) согласовать проект соглашения без внесения в него изменений, учитывающих замечания </w:t>
      </w:r>
      <w:proofErr w:type="gramStart"/>
      <w:r>
        <w:t>и(</w:t>
      </w:r>
      <w:proofErr w:type="gramEnd"/>
      <w:r>
        <w:t>или) предложения, явившиеся основанием для отказа в согласовании проекта, в случае, если в процессе работы согласительной комиссии замечания и(или) предложения исполнительных органов Ленинградской области, уполномоченного органа были ими отозваны;</w:t>
      </w:r>
    </w:p>
    <w:p w:rsidR="00D75BD3" w:rsidRDefault="00D75BD3">
      <w:pPr>
        <w:pStyle w:val="ConsPlusNormal"/>
        <w:spacing w:before="220"/>
        <w:ind w:firstLine="540"/>
        <w:jc w:val="both"/>
      </w:pPr>
      <w:r>
        <w:t xml:space="preserve">2) согласовать проект соглашения с внесением в него изменений, учитывающих все замечания </w:t>
      </w:r>
      <w:proofErr w:type="gramStart"/>
      <w:r>
        <w:t>и(</w:t>
      </w:r>
      <w:proofErr w:type="gramEnd"/>
      <w:r>
        <w:t>или) предложения, явившиеся основанием для отказа в согласовании проекта соглашения;</w:t>
      </w:r>
    </w:p>
    <w:p w:rsidR="00D75BD3" w:rsidRDefault="00D75BD3">
      <w:pPr>
        <w:pStyle w:val="ConsPlusNormal"/>
        <w:spacing w:before="220"/>
        <w:ind w:firstLine="540"/>
        <w:jc w:val="both"/>
      </w:pPr>
      <w:r>
        <w:t>3) согласовать проект соглашения при условии исключения из этого проекта положений по несогласованным вопросам;</w:t>
      </w:r>
    </w:p>
    <w:p w:rsidR="00D75BD3" w:rsidRDefault="00D75BD3">
      <w:pPr>
        <w:pStyle w:val="ConsPlusNormal"/>
        <w:spacing w:before="220"/>
        <w:ind w:firstLine="540"/>
        <w:jc w:val="both"/>
      </w:pPr>
      <w:r>
        <w:t>4) отказать в согласовании проекта соглашения с указанием оснований для принятия такого решения.</w:t>
      </w:r>
    </w:p>
    <w:p w:rsidR="00D75BD3" w:rsidRDefault="00D75BD3">
      <w:pPr>
        <w:pStyle w:val="ConsPlusNormal"/>
        <w:spacing w:before="220"/>
        <w:ind w:firstLine="540"/>
        <w:jc w:val="both"/>
      </w:pPr>
      <w:r>
        <w:t xml:space="preserve">8. Основанием для отказа в согласовании проекта соглашения является наличие в проекте соглашения положений, противоречащих </w:t>
      </w:r>
      <w:hyperlink r:id="rId18">
        <w:r>
          <w:rPr>
            <w:color w:val="0000FF"/>
          </w:rPr>
          <w:t>Конституции</w:t>
        </w:r>
      </w:hyperlink>
      <w:r>
        <w:t xml:space="preserve"> Российской Федерации, федеральному законодательству и законодательству Ленинградской области.</w:t>
      </w:r>
    </w:p>
    <w:p w:rsidR="00D75BD3" w:rsidRDefault="00D75BD3">
      <w:pPr>
        <w:pStyle w:val="ConsPlusNormal"/>
        <w:spacing w:before="220"/>
        <w:ind w:firstLine="540"/>
        <w:jc w:val="both"/>
      </w:pPr>
      <w:r>
        <w:t>9. Уполномоченный орган в течение 10 рабочих дней со дня принятия согласительной комиссией решения готовит предложения Правительству Ленинградской области о согласовании (отказе в согласовании) проекта соглашения.</w:t>
      </w:r>
    </w:p>
    <w:p w:rsidR="00D75BD3" w:rsidRDefault="00D75BD3">
      <w:pPr>
        <w:pStyle w:val="ConsPlusNormal"/>
        <w:spacing w:before="220"/>
        <w:ind w:firstLine="540"/>
        <w:jc w:val="both"/>
      </w:pPr>
      <w:r>
        <w:t>10. Распоряжение Правительства Ленинградской области о согласовании (отказе в согласовании) проекта соглашения направляется уполномоченным органом в орган местного самоуправления не позднее пяти рабочих дней, следующих за днем его принятия.</w:t>
      </w:r>
    </w:p>
    <w:p w:rsidR="00D75BD3" w:rsidRDefault="00D75BD3">
      <w:pPr>
        <w:pStyle w:val="ConsPlusNormal"/>
        <w:spacing w:before="220"/>
        <w:ind w:firstLine="540"/>
        <w:jc w:val="both"/>
      </w:pPr>
      <w:r>
        <w:t>11. В случае внесения изменений в проект соглашения после согласования Правительством Ленинградской области заключения соглашения проект соглашения подлежит повторному согласованию в порядке, установленном настоящей статьей.</w:t>
      </w:r>
    </w:p>
    <w:p w:rsidR="00D75BD3" w:rsidRDefault="00D75BD3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75BD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75BD3" w:rsidRDefault="00D75BD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75BD3" w:rsidRDefault="00D75BD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75BD3" w:rsidRDefault="00D75BD3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ст. 8 </w:t>
            </w:r>
            <w:hyperlink w:anchor="P129">
              <w:r>
                <w:rPr>
                  <w:color w:val="0000FF"/>
                </w:rPr>
                <w:t>не применяются</w:t>
              </w:r>
            </w:hyperlink>
            <w:r>
              <w:rPr>
                <w:color w:val="392C69"/>
              </w:rPr>
              <w:t xml:space="preserve"> к соглашениям об осуществлении международных и внешнеэкономических связей органов местного самоуправления, заключенным до вступления в силу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75BD3" w:rsidRDefault="00D75BD3">
            <w:pPr>
              <w:pStyle w:val="ConsPlusNormal"/>
            </w:pPr>
          </w:p>
        </w:tc>
      </w:tr>
    </w:tbl>
    <w:p w:rsidR="00D75BD3" w:rsidRDefault="00D75BD3">
      <w:pPr>
        <w:pStyle w:val="ConsPlusTitle"/>
        <w:spacing w:before="280"/>
        <w:ind w:firstLine="540"/>
        <w:jc w:val="both"/>
        <w:outlineLvl w:val="0"/>
      </w:pPr>
      <w:bookmarkStart w:id="3" w:name="P111"/>
      <w:bookmarkEnd w:id="3"/>
      <w:r>
        <w:t>Статья 8. Порядок регистрации соглашений об осуществлении международных и внешнеэкономических связей органов местного самоуправления</w:t>
      </w:r>
    </w:p>
    <w:p w:rsidR="00D75BD3" w:rsidRDefault="00D75BD3">
      <w:pPr>
        <w:pStyle w:val="ConsPlusNormal"/>
      </w:pPr>
    </w:p>
    <w:p w:rsidR="00D75BD3" w:rsidRDefault="00D75BD3">
      <w:pPr>
        <w:pStyle w:val="ConsPlusNormal"/>
        <w:ind w:firstLine="540"/>
        <w:jc w:val="both"/>
      </w:pPr>
      <w:r>
        <w:t>1. Регистрация соглашений осуществляется уполномоченным органом и включает:</w:t>
      </w:r>
    </w:p>
    <w:p w:rsidR="00D75BD3" w:rsidRDefault="00D75BD3">
      <w:pPr>
        <w:pStyle w:val="ConsPlusNormal"/>
        <w:spacing w:before="220"/>
        <w:ind w:firstLine="540"/>
        <w:jc w:val="both"/>
      </w:pPr>
      <w:r>
        <w:lastRenderedPageBreak/>
        <w:t>принятие решения о регистрации или об отказе в ней;</w:t>
      </w:r>
    </w:p>
    <w:p w:rsidR="00D75BD3" w:rsidRDefault="00D75BD3">
      <w:pPr>
        <w:pStyle w:val="ConsPlusNormal"/>
        <w:spacing w:before="220"/>
        <w:ind w:firstLine="540"/>
        <w:jc w:val="both"/>
      </w:pPr>
      <w:r>
        <w:t>присвоение соглашению регистрационного номера;</w:t>
      </w:r>
    </w:p>
    <w:p w:rsidR="00D75BD3" w:rsidRDefault="00D75BD3">
      <w:pPr>
        <w:pStyle w:val="ConsPlusNormal"/>
        <w:spacing w:before="220"/>
        <w:ind w:firstLine="540"/>
        <w:jc w:val="both"/>
      </w:pPr>
      <w:r>
        <w:t>занесение в реестр регистрации соглашений.</w:t>
      </w:r>
    </w:p>
    <w:p w:rsidR="00D75BD3" w:rsidRDefault="00D75BD3">
      <w:pPr>
        <w:pStyle w:val="ConsPlusNormal"/>
        <w:spacing w:before="220"/>
        <w:ind w:firstLine="540"/>
        <w:jc w:val="both"/>
      </w:pPr>
      <w:r>
        <w:t>2. Подлинник подписанного соглашения и две его копии, заверенные руководителем органа местного самоуправления или уполномоченным им лицом, представляются для регистрации в уполномоченный орган не позднее 10 рабочих дней со дня подписания соглашения.</w:t>
      </w:r>
    </w:p>
    <w:p w:rsidR="00D75BD3" w:rsidRDefault="00D75BD3">
      <w:pPr>
        <w:pStyle w:val="ConsPlusNormal"/>
        <w:spacing w:before="220"/>
        <w:ind w:firstLine="540"/>
        <w:jc w:val="both"/>
      </w:pPr>
      <w:r>
        <w:t xml:space="preserve">3. В случае заключения соглашения несколькими органами местного самоуправления направление на регистрацию соглашения осуществляет орган местного самоуправления, который указан первым в числе </w:t>
      </w:r>
      <w:proofErr w:type="gramStart"/>
      <w:r>
        <w:t>подписавших</w:t>
      </w:r>
      <w:proofErr w:type="gramEnd"/>
      <w:r>
        <w:t xml:space="preserve"> соглашение.</w:t>
      </w:r>
    </w:p>
    <w:p w:rsidR="00D75BD3" w:rsidRDefault="00D75BD3">
      <w:pPr>
        <w:pStyle w:val="ConsPlusNormal"/>
        <w:spacing w:before="220"/>
        <w:ind w:firstLine="540"/>
        <w:jc w:val="both"/>
      </w:pPr>
      <w:r>
        <w:t xml:space="preserve">4. Регистрация соглашения осуществляется уполномоченным органом в течение 10 рабочих дней </w:t>
      </w:r>
      <w:proofErr w:type="gramStart"/>
      <w:r>
        <w:t>с даты поступления</w:t>
      </w:r>
      <w:proofErr w:type="gramEnd"/>
      <w:r>
        <w:t xml:space="preserve"> соглашения. Уполномоченный орган в течение пяти рабочих дней со дня регистрации соглашения направляет зарегистрированный подлинный экземпляр и заверенную копию соглашения в соответствующий орган местного самоуправления.</w:t>
      </w:r>
    </w:p>
    <w:p w:rsidR="00D75BD3" w:rsidRDefault="00D75BD3">
      <w:pPr>
        <w:pStyle w:val="ConsPlusNormal"/>
        <w:spacing w:before="220"/>
        <w:ind w:firstLine="540"/>
        <w:jc w:val="both"/>
      </w:pPr>
      <w:r>
        <w:t xml:space="preserve">Соглашение возвращается органу местного самоуправления уполномоченным органом без регистрации в течение трех рабочих дней </w:t>
      </w:r>
      <w:proofErr w:type="gramStart"/>
      <w:r>
        <w:t>с даты</w:t>
      </w:r>
      <w:proofErr w:type="gramEnd"/>
      <w:r>
        <w:t xml:space="preserve"> его поступления в случае, если был нарушен установленный настоящей статьей порядок представления соглашения для регистрации, с указанием причин возврата в соответствующем уведомлении.</w:t>
      </w:r>
    </w:p>
    <w:p w:rsidR="00D75BD3" w:rsidRDefault="00D75BD3">
      <w:pPr>
        <w:pStyle w:val="ConsPlusNormal"/>
        <w:spacing w:before="220"/>
        <w:ind w:firstLine="540"/>
        <w:jc w:val="both"/>
      </w:pPr>
      <w:r>
        <w:t xml:space="preserve">5. Уполномоченный орган принимает решение </w:t>
      </w:r>
      <w:proofErr w:type="gramStart"/>
      <w:r>
        <w:t>об отказе в регистрации соглашения в случае несоответствия представленного на регистрацию соглашения с согласованным Правительством</w:t>
      </w:r>
      <w:proofErr w:type="gramEnd"/>
      <w:r>
        <w:t xml:space="preserve"> Ленинградской области проектом соглашения.</w:t>
      </w:r>
    </w:p>
    <w:p w:rsidR="00D75BD3" w:rsidRDefault="00D75BD3">
      <w:pPr>
        <w:pStyle w:val="ConsPlusNormal"/>
        <w:spacing w:before="220"/>
        <w:ind w:firstLine="540"/>
        <w:jc w:val="both"/>
      </w:pPr>
      <w:r>
        <w:t>В случае отказа в регистрации соглашения уполномоченный орган в течение 15 рабочих дней направляет мотивированный отказ и соглашение в орган местного самоуправления, представивший соглашение на регистрацию.</w:t>
      </w:r>
    </w:p>
    <w:p w:rsidR="00D75BD3" w:rsidRDefault="00D75BD3">
      <w:pPr>
        <w:pStyle w:val="ConsPlusNormal"/>
        <w:spacing w:before="220"/>
        <w:ind w:firstLine="540"/>
        <w:jc w:val="both"/>
      </w:pPr>
      <w:r>
        <w:t>6. Изменения, вносимые в соглашение, подлежат регистрации в порядке, установленном настоящей статьей.</w:t>
      </w:r>
    </w:p>
    <w:p w:rsidR="00D75BD3" w:rsidRDefault="00D75BD3">
      <w:pPr>
        <w:pStyle w:val="ConsPlusNormal"/>
        <w:spacing w:before="220"/>
        <w:ind w:firstLine="540"/>
        <w:jc w:val="both"/>
      </w:pPr>
      <w:r>
        <w:t>7. Подписанные соглашения, изменения в такие соглашения подлежат опубликованию в порядке, предусмотренном для опубликования (обнародования) муниципальных правовых актов.</w:t>
      </w:r>
    </w:p>
    <w:p w:rsidR="00D75BD3" w:rsidRDefault="00D75BD3">
      <w:pPr>
        <w:pStyle w:val="ConsPlusNormal"/>
      </w:pPr>
    </w:p>
    <w:p w:rsidR="00D75BD3" w:rsidRDefault="00D75BD3">
      <w:pPr>
        <w:pStyle w:val="ConsPlusTitle"/>
        <w:ind w:firstLine="540"/>
        <w:jc w:val="both"/>
        <w:outlineLvl w:val="0"/>
      </w:pPr>
      <w:r>
        <w:t>Статья 9. Вступление в силу настоящего областного закона</w:t>
      </w:r>
    </w:p>
    <w:p w:rsidR="00D75BD3" w:rsidRDefault="00D75BD3">
      <w:pPr>
        <w:pStyle w:val="ConsPlusNormal"/>
      </w:pPr>
    </w:p>
    <w:p w:rsidR="00D75BD3" w:rsidRDefault="00D75BD3">
      <w:pPr>
        <w:pStyle w:val="ConsPlusNormal"/>
        <w:ind w:firstLine="540"/>
        <w:jc w:val="both"/>
      </w:pPr>
      <w:r>
        <w:t>1. Настоящий областной закон вступает в силу со дня его официального опубликования.</w:t>
      </w:r>
    </w:p>
    <w:p w:rsidR="00D75BD3" w:rsidRDefault="00D75BD3">
      <w:pPr>
        <w:pStyle w:val="ConsPlusNormal"/>
        <w:spacing w:before="220"/>
        <w:ind w:firstLine="540"/>
        <w:jc w:val="both"/>
      </w:pPr>
      <w:bookmarkStart w:id="4" w:name="P129"/>
      <w:bookmarkEnd w:id="4"/>
      <w:r>
        <w:t xml:space="preserve">2. Положения </w:t>
      </w:r>
      <w:hyperlink w:anchor="P111">
        <w:r>
          <w:rPr>
            <w:color w:val="0000FF"/>
          </w:rPr>
          <w:t>статьи 8</w:t>
        </w:r>
      </w:hyperlink>
      <w:r>
        <w:t xml:space="preserve"> настоящего областного закона не применяются к соглашениям об осуществлении международных и внешнеэкономических связей органов местного самоуправления, заключенным до вступления в силу настоящего областного закона.</w:t>
      </w:r>
    </w:p>
    <w:p w:rsidR="00D75BD3" w:rsidRDefault="00D75BD3">
      <w:pPr>
        <w:pStyle w:val="ConsPlusNormal"/>
      </w:pPr>
    </w:p>
    <w:p w:rsidR="00D75BD3" w:rsidRDefault="00D75BD3">
      <w:pPr>
        <w:pStyle w:val="ConsPlusNormal"/>
        <w:jc w:val="right"/>
      </w:pPr>
      <w:r>
        <w:t>Губернатор</w:t>
      </w:r>
    </w:p>
    <w:p w:rsidR="00D75BD3" w:rsidRDefault="00D75BD3">
      <w:pPr>
        <w:pStyle w:val="ConsPlusNormal"/>
        <w:jc w:val="right"/>
      </w:pPr>
      <w:r>
        <w:t>Ленинградской области</w:t>
      </w:r>
    </w:p>
    <w:p w:rsidR="00D75BD3" w:rsidRDefault="00D75BD3">
      <w:pPr>
        <w:pStyle w:val="ConsPlusNormal"/>
        <w:jc w:val="right"/>
      </w:pPr>
      <w:proofErr w:type="spellStart"/>
      <w:r>
        <w:t>А.Дрозденко</w:t>
      </w:r>
      <w:proofErr w:type="spellEnd"/>
    </w:p>
    <w:p w:rsidR="00D75BD3" w:rsidRDefault="00D75BD3">
      <w:pPr>
        <w:pStyle w:val="ConsPlusNormal"/>
      </w:pPr>
      <w:r>
        <w:t>Санкт-Петербург</w:t>
      </w:r>
    </w:p>
    <w:p w:rsidR="00D75BD3" w:rsidRDefault="00D75BD3">
      <w:pPr>
        <w:pStyle w:val="ConsPlusNormal"/>
        <w:spacing w:before="220"/>
      </w:pPr>
      <w:r>
        <w:t>19 марта 2024 года</w:t>
      </w:r>
    </w:p>
    <w:p w:rsidR="00D75BD3" w:rsidRDefault="00D75BD3">
      <w:pPr>
        <w:pStyle w:val="ConsPlusNormal"/>
        <w:spacing w:before="220"/>
      </w:pPr>
      <w:r>
        <w:t>N 35-оз</w:t>
      </w:r>
    </w:p>
    <w:p w:rsidR="00D75BD3" w:rsidRDefault="00D75BD3">
      <w:pPr>
        <w:pStyle w:val="ConsPlusNormal"/>
      </w:pPr>
    </w:p>
    <w:p w:rsidR="007558FB" w:rsidRDefault="007558FB">
      <w:bookmarkStart w:id="5" w:name="_GoBack"/>
      <w:bookmarkEnd w:id="5"/>
    </w:p>
    <w:sectPr w:rsidR="007558FB" w:rsidSect="00532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BD3"/>
    <w:rsid w:val="007558FB"/>
    <w:rsid w:val="00D7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5B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75B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75B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5B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75B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75B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319&amp;dst=101057" TargetMode="External"/><Relationship Id="rId13" Type="http://schemas.openxmlformats.org/officeDocument/2006/relationships/hyperlink" Target="https://login.consultant.ru/link/?req=doc&amp;base=SPB&amp;n=318618&amp;dst=100010" TargetMode="External"/><Relationship Id="rId18" Type="http://schemas.openxmlformats.org/officeDocument/2006/relationships/hyperlink" Target="https://login.consultant.ru/link/?req=doc&amp;base=LAW&amp;n=287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0117&amp;dst=22" TargetMode="External"/><Relationship Id="rId12" Type="http://schemas.openxmlformats.org/officeDocument/2006/relationships/hyperlink" Target="https://login.consultant.ru/link/?req=doc&amp;base=LAW&amp;n=468454&amp;dst=100009" TargetMode="External"/><Relationship Id="rId17" Type="http://schemas.openxmlformats.org/officeDocument/2006/relationships/hyperlink" Target="https://login.consultant.ru/link/?req=doc&amp;base=LAW&amp;n=287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SPB&amp;n=289842&amp;dst=100009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20551&amp;dst=100008" TargetMode="External"/><Relationship Id="rId11" Type="http://schemas.openxmlformats.org/officeDocument/2006/relationships/hyperlink" Target="https://login.consultant.ru/link/?req=doc&amp;base=SPB&amp;n=320551&amp;dst=100010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SPB&amp;n=318618&amp;dst=100010" TargetMode="External"/><Relationship Id="rId10" Type="http://schemas.openxmlformats.org/officeDocument/2006/relationships/hyperlink" Target="https://login.consultant.ru/link/?req=doc&amp;base=LAW&amp;n=501319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320551&amp;dst=100009" TargetMode="External"/><Relationship Id="rId14" Type="http://schemas.openxmlformats.org/officeDocument/2006/relationships/hyperlink" Target="https://login.consultant.ru/link/?req=doc&amp;base=SPB&amp;n=289842&amp;dst=1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3147</Words>
  <Characters>17938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Алексеева Ирина Сергеевна</dc:creator>
  <cp:lastModifiedBy>Алексеева Ирина Сергеевна</cp:lastModifiedBy>
  <cp:revision>1</cp:revision>
  <dcterms:created xsi:type="dcterms:W3CDTF">2026-01-22T05:08:00Z</dcterms:created>
  <dcterms:modified xsi:type="dcterms:W3CDTF">2026-01-22T05:09:00Z</dcterms:modified>
</cp:coreProperties>
</file>